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0F" w:rsidRPr="00B74F34" w:rsidRDefault="00AA270F">
      <w:pPr>
        <w:rPr>
          <w:b/>
          <w:bCs/>
          <w:sz w:val="32"/>
          <w:szCs w:val="22"/>
        </w:rPr>
      </w:pPr>
      <w:r w:rsidRPr="00B74F34">
        <w:rPr>
          <w:b/>
          <w:bCs/>
          <w:sz w:val="32"/>
          <w:szCs w:val="22"/>
        </w:rPr>
        <w:t>VIS spektrofotometr</w:t>
      </w:r>
    </w:p>
    <w:p w:rsidR="00AA270F" w:rsidRPr="0048211B" w:rsidRDefault="00AA270F">
      <w:pPr>
        <w:spacing w:after="0" w:line="240" w:lineRule="auto"/>
        <w:rPr>
          <w:sz w:val="22"/>
          <w:szCs w:val="22"/>
        </w:rPr>
      </w:pPr>
    </w:p>
    <w:p w:rsidR="00AA270F" w:rsidRPr="00B74F34" w:rsidRDefault="00AA270F">
      <w:pPr>
        <w:rPr>
          <w:sz w:val="22"/>
          <w:szCs w:val="22"/>
          <w:u w:val="single"/>
        </w:rPr>
      </w:pPr>
      <w:r w:rsidRPr="00B74F34">
        <w:rPr>
          <w:sz w:val="22"/>
          <w:szCs w:val="22"/>
          <w:u w:val="single"/>
        </w:rPr>
        <w:t>Základní charakteristika</w:t>
      </w:r>
      <w:r w:rsidR="00B74F34" w:rsidRPr="00B74F34">
        <w:rPr>
          <w:sz w:val="22"/>
          <w:szCs w:val="22"/>
          <w:u w:val="single"/>
        </w:rPr>
        <w:t>:</w:t>
      </w:r>
    </w:p>
    <w:p w:rsidR="00AA270F" w:rsidRPr="0048211B" w:rsidRDefault="00AA270F">
      <w:pPr>
        <w:jc w:val="both"/>
        <w:rPr>
          <w:sz w:val="22"/>
          <w:szCs w:val="22"/>
        </w:rPr>
      </w:pPr>
      <w:r w:rsidRPr="0048211B">
        <w:rPr>
          <w:sz w:val="22"/>
          <w:szCs w:val="22"/>
        </w:rPr>
        <w:t xml:space="preserve">Analytický přístroj pro spektrofotometrická měření v roztocích pracující ve viditelné oblasti. Přístroj je určen pro práci v laboratoři pro potřeby muzejních konzervátorů-restaurátorů </w:t>
      </w:r>
      <w:r w:rsidR="00B74F34">
        <w:rPr>
          <w:sz w:val="22"/>
          <w:szCs w:val="22"/>
        </w:rPr>
        <w:br/>
      </w:r>
      <w:bookmarkStart w:id="0" w:name="_GoBack"/>
      <w:bookmarkEnd w:id="0"/>
      <w:r w:rsidRPr="0048211B">
        <w:rPr>
          <w:sz w:val="22"/>
          <w:szCs w:val="22"/>
        </w:rPr>
        <w:t xml:space="preserve">a pro potřeby výzkumu zejména v oborech archeologie, geologie a ochrana životního prostředí. </w:t>
      </w:r>
    </w:p>
    <w:p w:rsidR="00AA270F" w:rsidRPr="0048211B" w:rsidRDefault="00AA270F">
      <w:pPr>
        <w:spacing w:after="0" w:line="240" w:lineRule="auto"/>
        <w:rPr>
          <w:sz w:val="22"/>
          <w:szCs w:val="22"/>
        </w:rPr>
      </w:pPr>
    </w:p>
    <w:p w:rsidR="00AA270F" w:rsidRPr="00B74F34" w:rsidRDefault="00AA270F">
      <w:pPr>
        <w:rPr>
          <w:sz w:val="22"/>
          <w:szCs w:val="22"/>
          <w:u w:val="single"/>
        </w:rPr>
      </w:pPr>
      <w:r w:rsidRPr="00B74F34">
        <w:rPr>
          <w:sz w:val="22"/>
          <w:szCs w:val="22"/>
          <w:u w:val="single"/>
        </w:rPr>
        <w:t>Specifikace spektrometru: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>snadno přemístitelný (mobilní) přístroj s intuitivním ovládáním, max. hmotnost 15 kg,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>digitální zobrazení měřených veličin,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 xml:space="preserve">spektrální rozsah minimálně 325 – 1100 </w:t>
      </w:r>
      <w:proofErr w:type="spellStart"/>
      <w:r w:rsidRPr="0048211B">
        <w:rPr>
          <w:sz w:val="22"/>
          <w:szCs w:val="22"/>
        </w:rPr>
        <w:t>nm</w:t>
      </w:r>
      <w:proofErr w:type="spellEnd"/>
      <w:r w:rsidRPr="0048211B">
        <w:rPr>
          <w:sz w:val="22"/>
          <w:szCs w:val="22"/>
        </w:rPr>
        <w:t>,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 xml:space="preserve">šířka spektrálního pásma max. 5 </w:t>
      </w:r>
      <w:proofErr w:type="spellStart"/>
      <w:r w:rsidRPr="0048211B">
        <w:rPr>
          <w:sz w:val="22"/>
          <w:szCs w:val="22"/>
        </w:rPr>
        <w:t>nm</w:t>
      </w:r>
      <w:proofErr w:type="spellEnd"/>
      <w:r w:rsidRPr="0048211B">
        <w:rPr>
          <w:sz w:val="22"/>
          <w:szCs w:val="22"/>
        </w:rPr>
        <w:t>,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 xml:space="preserve">přesnost nastavení vlnové délky 2 </w:t>
      </w:r>
      <w:proofErr w:type="spellStart"/>
      <w:r w:rsidRPr="0048211B">
        <w:rPr>
          <w:sz w:val="22"/>
          <w:szCs w:val="22"/>
        </w:rPr>
        <w:t>nm</w:t>
      </w:r>
      <w:proofErr w:type="spellEnd"/>
      <w:r w:rsidRPr="0048211B">
        <w:rPr>
          <w:sz w:val="22"/>
          <w:szCs w:val="22"/>
        </w:rPr>
        <w:t xml:space="preserve"> nebo menší,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>možnost měření v kyvetách adekvátních šířce 10 mm až 100 mm,</w:t>
      </w:r>
    </w:p>
    <w:p w:rsidR="00AA270F" w:rsidRPr="0048211B" w:rsidRDefault="00AA270F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48211B">
        <w:rPr>
          <w:sz w:val="22"/>
          <w:szCs w:val="22"/>
        </w:rPr>
        <w:t>součástí dodávky je 5 kyvet adekvátních šířce 1 cm a dále po 3 kyvetách adekvátn</w:t>
      </w:r>
      <w:r w:rsidR="00B74F34">
        <w:rPr>
          <w:sz w:val="22"/>
          <w:szCs w:val="22"/>
        </w:rPr>
        <w:t>ích šířce 30 mm, 50 mm a 100 mm.</w:t>
      </w:r>
    </w:p>
    <w:p w:rsidR="00AA270F" w:rsidRPr="00B74F34" w:rsidRDefault="00AA270F">
      <w:pPr>
        <w:jc w:val="both"/>
        <w:rPr>
          <w:sz w:val="22"/>
          <w:szCs w:val="22"/>
          <w:u w:val="single"/>
        </w:rPr>
      </w:pPr>
      <w:r w:rsidRPr="00B74F34">
        <w:rPr>
          <w:sz w:val="22"/>
          <w:szCs w:val="22"/>
          <w:u w:val="single"/>
        </w:rPr>
        <w:t>Další podmínky:</w:t>
      </w:r>
    </w:p>
    <w:p w:rsidR="00AA270F" w:rsidRPr="0048211B" w:rsidRDefault="00AA270F" w:rsidP="00B74F34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48211B">
        <w:rPr>
          <w:sz w:val="22"/>
          <w:szCs w:val="22"/>
        </w:rPr>
        <w:t>manuály k přístroji v ČJ,</w:t>
      </w:r>
    </w:p>
    <w:p w:rsidR="00AA270F" w:rsidRPr="00B74F34" w:rsidRDefault="00AA270F" w:rsidP="00B74F34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48211B">
        <w:rPr>
          <w:sz w:val="22"/>
          <w:szCs w:val="22"/>
        </w:rPr>
        <w:t xml:space="preserve">zprovoznění přístroje a zaškolení obsluhy přístroje na pracovišti </w:t>
      </w:r>
      <w:r w:rsidR="006E05CE" w:rsidRPr="0048211B">
        <w:rPr>
          <w:sz w:val="22"/>
          <w:szCs w:val="22"/>
        </w:rPr>
        <w:t xml:space="preserve">zadavatele v postavení kupujícího </w:t>
      </w:r>
      <w:r w:rsidRPr="0048211B">
        <w:rPr>
          <w:sz w:val="22"/>
          <w:szCs w:val="22"/>
        </w:rPr>
        <w:t>v ČJ v mini</w:t>
      </w:r>
      <w:r w:rsidR="00B74F34">
        <w:rPr>
          <w:sz w:val="22"/>
          <w:szCs w:val="22"/>
        </w:rPr>
        <w:t>málním rozsahu 1 pracovního dne.</w:t>
      </w:r>
    </w:p>
    <w:sectPr w:rsidR="00AA270F" w:rsidRPr="00B74F34" w:rsidSect="00AA27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F34" w:rsidRDefault="00B74F34" w:rsidP="00B74F34">
      <w:pPr>
        <w:spacing w:after="0" w:line="240" w:lineRule="auto"/>
      </w:pPr>
      <w:r>
        <w:separator/>
      </w:r>
    </w:p>
  </w:endnote>
  <w:endnote w:type="continuationSeparator" w:id="0">
    <w:p w:rsidR="00B74F34" w:rsidRDefault="00B74F34" w:rsidP="00B7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F34" w:rsidRDefault="00B74F34" w:rsidP="00B74F34">
      <w:pPr>
        <w:spacing w:after="0" w:line="240" w:lineRule="auto"/>
      </w:pPr>
      <w:r>
        <w:separator/>
      </w:r>
    </w:p>
  </w:footnote>
  <w:footnote w:type="continuationSeparator" w:id="0">
    <w:p w:rsidR="00B74F34" w:rsidRDefault="00B74F34" w:rsidP="00B7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F34" w:rsidRPr="00B74F34" w:rsidRDefault="00B74F34" w:rsidP="00B74F34">
    <w:pPr>
      <w:pStyle w:val="Zhlav"/>
      <w:spacing w:after="0"/>
      <w:rPr>
        <w:sz w:val="20"/>
        <w:szCs w:val="20"/>
      </w:rPr>
    </w:pPr>
    <w:r w:rsidRPr="00B74F34">
      <w:rPr>
        <w:sz w:val="20"/>
        <w:szCs w:val="20"/>
      </w:rPr>
      <w:t xml:space="preserve">Veřejná zakázka </w:t>
    </w:r>
    <w:r w:rsidRPr="00B74F34">
      <w:rPr>
        <w:b/>
        <w:bCs/>
        <w:sz w:val="20"/>
        <w:szCs w:val="20"/>
      </w:rPr>
      <w:t>Optimalizace péče o sbírky a prezentace sbírek v Muzeu Vysočiny Jihlava – Dodávka spektrometrů</w:t>
    </w:r>
  </w:p>
  <w:p w:rsidR="00B74F34" w:rsidRPr="00B74F34" w:rsidRDefault="00B74F34" w:rsidP="00B74F34">
    <w:pPr>
      <w:spacing w:after="0"/>
      <w:ind w:left="-851" w:firstLine="851"/>
      <w:rPr>
        <w:bCs/>
        <w:sz w:val="20"/>
        <w:szCs w:val="20"/>
      </w:rPr>
    </w:pPr>
    <w:r w:rsidRPr="00B74F34">
      <w:rPr>
        <w:b/>
        <w:bCs/>
        <w:sz w:val="20"/>
        <w:szCs w:val="20"/>
      </w:rPr>
      <w:t>Část</w:t>
    </w:r>
    <w:r w:rsidRPr="00B74F34">
      <w:rPr>
        <w:bCs/>
        <w:sz w:val="20"/>
        <w:szCs w:val="20"/>
      </w:rPr>
      <w:t xml:space="preserve"> </w:t>
    </w:r>
    <w:r>
      <w:rPr>
        <w:b/>
        <w:bCs/>
        <w:sz w:val="20"/>
        <w:szCs w:val="20"/>
      </w:rPr>
      <w:t>4</w:t>
    </w:r>
    <w:r w:rsidRPr="00B74F34">
      <w:rPr>
        <w:b/>
        <w:bCs/>
        <w:sz w:val="20"/>
        <w:szCs w:val="20"/>
      </w:rPr>
      <w:t xml:space="preserve"> –</w:t>
    </w:r>
    <w:r w:rsidRPr="00B74F34">
      <w:rPr>
        <w:bCs/>
        <w:sz w:val="20"/>
        <w:szCs w:val="20"/>
      </w:rPr>
      <w:t xml:space="preserve"> </w:t>
    </w:r>
    <w:r>
      <w:rPr>
        <w:b/>
        <w:bCs/>
        <w:sz w:val="20"/>
        <w:szCs w:val="20"/>
      </w:rPr>
      <w:t>VIS spektrofotometr</w:t>
    </w:r>
  </w:p>
  <w:p w:rsidR="00B74F34" w:rsidRPr="00B74F34" w:rsidRDefault="00B74F34" w:rsidP="00B74F34">
    <w:pPr>
      <w:pStyle w:val="Zhlav"/>
      <w:spacing w:after="0"/>
      <w:rPr>
        <w:sz w:val="20"/>
        <w:szCs w:val="20"/>
      </w:rPr>
    </w:pPr>
  </w:p>
  <w:p w:rsidR="00B74F34" w:rsidRPr="00B74F34" w:rsidRDefault="00B74F34" w:rsidP="00B74F34">
    <w:pPr>
      <w:pStyle w:val="Zhlav"/>
      <w:spacing w:after="0"/>
      <w:rPr>
        <w:b/>
        <w:sz w:val="20"/>
        <w:szCs w:val="20"/>
      </w:rPr>
    </w:pPr>
    <w:r w:rsidRPr="00B74F34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B74F34">
      <w:rPr>
        <w:sz w:val="20"/>
        <w:szCs w:val="20"/>
      </w:rPr>
      <w:t xml:space="preserve"> </w:t>
    </w:r>
    <w:r>
      <w:rPr>
        <w:sz w:val="20"/>
        <w:szCs w:val="20"/>
      </w:rPr>
      <w:t>Výzvy k podání nabídek</w:t>
    </w:r>
    <w:r w:rsidRPr="00B74F34">
      <w:rPr>
        <w:sz w:val="20"/>
        <w:szCs w:val="20"/>
      </w:rPr>
      <w:t xml:space="preserve"> – </w:t>
    </w:r>
    <w:r>
      <w:rPr>
        <w:b/>
        <w:sz w:val="20"/>
        <w:szCs w:val="20"/>
      </w:rPr>
      <w:t>Specifikace předmětu plnění</w:t>
    </w:r>
  </w:p>
  <w:p w:rsidR="00B74F34" w:rsidRDefault="00B74F34" w:rsidP="00B74F34">
    <w:pPr>
      <w:pStyle w:val="Zhlav"/>
      <w:spacing w:after="0"/>
      <w:rPr>
        <w:sz w:val="20"/>
        <w:szCs w:val="20"/>
      </w:rPr>
    </w:pPr>
  </w:p>
  <w:p w:rsidR="00B74F34" w:rsidRPr="00B74F34" w:rsidRDefault="00B74F34" w:rsidP="00B74F34">
    <w:pPr>
      <w:pStyle w:val="Zhlav"/>
      <w:spacing w:after="0"/>
      <w:rPr>
        <w:sz w:val="20"/>
        <w:szCs w:val="20"/>
      </w:rPr>
    </w:pPr>
  </w:p>
  <w:p w:rsidR="00B74F34" w:rsidRPr="00B74F34" w:rsidRDefault="00B74F34" w:rsidP="00B74F34">
    <w:pPr>
      <w:pStyle w:val="Zhlav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F6"/>
    <w:multiLevelType w:val="hybridMultilevel"/>
    <w:tmpl w:val="53903136"/>
    <w:lvl w:ilvl="0" w:tplc="040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F851F1F"/>
    <w:multiLevelType w:val="hybridMultilevel"/>
    <w:tmpl w:val="5470A4A4"/>
    <w:lvl w:ilvl="0" w:tplc="CE7CE4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70F"/>
    <w:rsid w:val="00204531"/>
    <w:rsid w:val="0048211B"/>
    <w:rsid w:val="006E05CE"/>
    <w:rsid w:val="00AA270F"/>
    <w:rsid w:val="00B74F34"/>
    <w:rsid w:val="00E3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D7546"/>
  <w15:docId w15:val="{058CAC8A-84B0-4DB5-92C9-60EE371E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rFonts w:ascii="Arial" w:hAnsi="Arial" w:cs="Arial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4F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4F34"/>
    <w:rPr>
      <w:rFonts w:ascii="Arial" w:hAnsi="Arial" w:cs="Arial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74F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4F34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VIS spektrofotometr</vt:lpstr>
    </vt:vector>
  </TitlesOfParts>
  <Company>Muzeum Vysočiny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 spektrofotometr</dc:title>
  <dc:subject/>
  <dc:creator>KM</dc:creator>
  <cp:keywords/>
  <dc:description/>
  <cp:lastModifiedBy>Bena Marek</cp:lastModifiedBy>
  <cp:revision>6</cp:revision>
  <dcterms:created xsi:type="dcterms:W3CDTF">2019-06-10T13:33:00Z</dcterms:created>
  <dcterms:modified xsi:type="dcterms:W3CDTF">2019-07-19T17:11:00Z</dcterms:modified>
</cp:coreProperties>
</file>